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0109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7E7A2B1E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7BA0CFC" w14:textId="7696C118" w:rsidR="00A06425" w:rsidRPr="00A06425" w:rsidRDefault="00A06425" w:rsidP="00413FA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413FA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13FA3" w:rsidRPr="00413FA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Digitalizacja i cyfrowe udostępnianie dokumentacji w obszarze ochrony zabytków</w:t>
            </w:r>
            <w:r w:rsidR="00413FA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13FA3" w:rsidRPr="00413FA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(w tym dokumentacji archiwalnej) w województwach: lubuskim, małopolskim,</w:t>
            </w:r>
            <w:r w:rsidR="00413FA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13FA3" w:rsidRPr="00413FA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mazowieckim, opolskim, podlaskim</w:t>
            </w:r>
          </w:p>
          <w:p w14:paraId="2790F0FF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7487A999" w14:textId="77777777" w:rsidTr="00A06425">
        <w:tc>
          <w:tcPr>
            <w:tcW w:w="562" w:type="dxa"/>
            <w:shd w:val="clear" w:color="auto" w:fill="auto"/>
            <w:vAlign w:val="center"/>
          </w:tcPr>
          <w:p w14:paraId="2FD51ED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0D5BE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8B641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B8AAE0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24311D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20F6AFA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1BD4F839" w14:textId="77777777" w:rsidTr="00A06425">
        <w:tc>
          <w:tcPr>
            <w:tcW w:w="562" w:type="dxa"/>
            <w:shd w:val="clear" w:color="auto" w:fill="auto"/>
          </w:tcPr>
          <w:p w14:paraId="138235F1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55C0CA3" w14:textId="7BDA2E68" w:rsidR="00A06425" w:rsidRPr="00A06425" w:rsidRDefault="00413FA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375D7187" w14:textId="7762BB60" w:rsidR="00A06425" w:rsidRPr="00A06425" w:rsidRDefault="00413FA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3FA3">
              <w:rPr>
                <w:rFonts w:asciiTheme="minorHAnsi" w:hAnsiTheme="minorHAnsi" w:cstheme="minorHAnsi"/>
                <w:sz w:val="22"/>
                <w:szCs w:val="22"/>
              </w:rPr>
              <w:t>Otoczen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ie </w:t>
            </w:r>
            <w:r w:rsidRPr="00413FA3">
              <w:rPr>
                <w:rFonts w:asciiTheme="minorHAnsi" w:hAnsiTheme="minorHAnsi" w:cstheme="minorHAnsi"/>
                <w:sz w:val="22"/>
                <w:szCs w:val="22"/>
              </w:rPr>
              <w:t>prawn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4678" w:type="dxa"/>
            <w:shd w:val="clear" w:color="auto" w:fill="auto"/>
          </w:tcPr>
          <w:p w14:paraId="16D9173F" w14:textId="15886B30" w:rsidR="00A06425" w:rsidRPr="00A06425" w:rsidRDefault="00413FA3" w:rsidP="00413FA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MRiT proponuje </w:t>
            </w:r>
            <w:r w:rsidRPr="00413FA3">
              <w:rPr>
                <w:rFonts w:asciiTheme="minorHAnsi" w:hAnsiTheme="minorHAnsi" w:cstheme="minorHAnsi"/>
                <w:sz w:val="22"/>
                <w:szCs w:val="22"/>
              </w:rPr>
              <w:t>uwzględnić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13FA3">
              <w:rPr>
                <w:rFonts w:asciiTheme="minorHAnsi" w:hAnsiTheme="minorHAnsi" w:cstheme="minorHAnsi"/>
                <w:sz w:val="22"/>
                <w:szCs w:val="22"/>
              </w:rPr>
              <w:t xml:space="preserve">rozporządzenie Parlamentu Europejskiego i Rady (UE) 2016/679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13FA3">
              <w:rPr>
                <w:rFonts w:asciiTheme="minorHAnsi" w:hAnsiTheme="minorHAnsi" w:cstheme="minorHAnsi"/>
                <w:sz w:val="22"/>
                <w:szCs w:val="22"/>
              </w:rPr>
              <w:t xml:space="preserve">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      </w:r>
            <w:proofErr w:type="spellStart"/>
            <w:r w:rsidRPr="00413FA3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Pr="00413FA3">
              <w:rPr>
                <w:rFonts w:asciiTheme="minorHAnsi" w:hAnsiTheme="minorHAnsi" w:cstheme="minorHAnsi"/>
                <w:sz w:val="22"/>
                <w:szCs w:val="22"/>
              </w:rPr>
              <w:t>. zm.).</w:t>
            </w:r>
          </w:p>
        </w:tc>
        <w:tc>
          <w:tcPr>
            <w:tcW w:w="5812" w:type="dxa"/>
            <w:shd w:val="clear" w:color="auto" w:fill="auto"/>
          </w:tcPr>
          <w:p w14:paraId="215D7F2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AE344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E493559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1A0E4E"/>
    <w:rsid w:val="002715B2"/>
    <w:rsid w:val="003124D1"/>
    <w:rsid w:val="003B4105"/>
    <w:rsid w:val="00413FA3"/>
    <w:rsid w:val="00453340"/>
    <w:rsid w:val="004D086F"/>
    <w:rsid w:val="0053102E"/>
    <w:rsid w:val="005F6527"/>
    <w:rsid w:val="00645B6C"/>
    <w:rsid w:val="006705EC"/>
    <w:rsid w:val="006E16E9"/>
    <w:rsid w:val="00807385"/>
    <w:rsid w:val="00944932"/>
    <w:rsid w:val="009E5FDB"/>
    <w:rsid w:val="00A06425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E92241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Herman Anna</cp:lastModifiedBy>
  <cp:revision>6</cp:revision>
  <dcterms:created xsi:type="dcterms:W3CDTF">2024-12-16T13:48:00Z</dcterms:created>
  <dcterms:modified xsi:type="dcterms:W3CDTF">2024-12-16T13:57:00Z</dcterms:modified>
</cp:coreProperties>
</file>